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F19D1" w14:textId="0302B07E" w:rsidR="00BA0846" w:rsidRPr="00233CAA" w:rsidRDefault="00AD3BDF" w:rsidP="00BA0846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  <w:r w:rsidRPr="00233CAA">
        <w:rPr>
          <w:rFonts w:ascii="Times New Roman" w:hAnsi="Times New Roman" w:cs="Times New Roman"/>
          <w:sz w:val="24"/>
          <w:szCs w:val="24"/>
          <w:lang w:val="en-US"/>
        </w:rPr>
        <w:t>Ecology and Evolution</w:t>
      </w:r>
    </w:p>
    <w:p w14:paraId="478E2185" w14:textId="77777777" w:rsidR="00BA0846" w:rsidRPr="00233CAA" w:rsidRDefault="00BA0846" w:rsidP="00BA0846">
      <w:pPr>
        <w:spacing w:after="0" w:line="240" w:lineRule="auto"/>
        <w:jc w:val="center"/>
        <w:rPr>
          <w:i/>
          <w:szCs w:val="24"/>
          <w:lang w:val="en-US"/>
        </w:rPr>
      </w:pPr>
    </w:p>
    <w:p w14:paraId="32A8C6CE" w14:textId="77777777" w:rsidR="00BA0846" w:rsidRPr="00233CAA" w:rsidRDefault="00BA0846" w:rsidP="00BA0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233CAA">
        <w:rPr>
          <w:rFonts w:ascii="Times New Roman" w:hAnsi="Times New Roman" w:cs="Times New Roman"/>
          <w:b/>
          <w:sz w:val="24"/>
          <w:szCs w:val="20"/>
          <w:lang w:val="en-US"/>
        </w:rPr>
        <w:t>SUPPORTING INFORMATION</w:t>
      </w:r>
    </w:p>
    <w:p w14:paraId="0FDF9E5C" w14:textId="53FBC3E5" w:rsidR="00BA0846" w:rsidRPr="00233CAA" w:rsidRDefault="00233CAA" w:rsidP="00BA0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233CAA">
        <w:rPr>
          <w:rFonts w:ascii="Times New Roman" w:hAnsi="Times New Roman" w:cs="Times New Roman"/>
          <w:b/>
          <w:sz w:val="24"/>
          <w:szCs w:val="20"/>
          <w:lang w:val="en-US"/>
        </w:rPr>
        <w:tab/>
      </w:r>
    </w:p>
    <w:p w14:paraId="10CAFAE1" w14:textId="77777777" w:rsidR="00BA0846" w:rsidRPr="00233CAA" w:rsidRDefault="00BA0846" w:rsidP="00BA08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233CAA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Islands in the desert for cavity-nesting bees and wasps: ecology, patterns of diversity, and conservation at oases of Baja California peninsula</w:t>
      </w:r>
    </w:p>
    <w:p w14:paraId="560739D7" w14:textId="77777777" w:rsidR="00BA0846" w:rsidRPr="00233CAA" w:rsidRDefault="00BA0846" w:rsidP="00BA084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lang w:val="en-US"/>
        </w:rPr>
      </w:pPr>
    </w:p>
    <w:p w14:paraId="6E42DE78" w14:textId="77777777" w:rsidR="00BA0846" w:rsidRPr="00233CAA" w:rsidRDefault="00BA0846" w:rsidP="00BA0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3CAA">
        <w:rPr>
          <w:rFonts w:ascii="Times New Roman" w:hAnsi="Times New Roman" w:cs="Times New Roman"/>
          <w:sz w:val="24"/>
        </w:rPr>
        <w:t xml:space="preserve">Armando Falcón-Brindis, María Luisa Jiménez </w:t>
      </w:r>
      <w:proofErr w:type="spellStart"/>
      <w:r w:rsidRPr="00233CAA">
        <w:rPr>
          <w:rFonts w:ascii="Times New Roman" w:hAnsi="Times New Roman" w:cs="Times New Roman"/>
          <w:sz w:val="24"/>
        </w:rPr>
        <w:t>Jiménez</w:t>
      </w:r>
      <w:proofErr w:type="spellEnd"/>
      <w:r w:rsidRPr="00233CAA">
        <w:rPr>
          <w:rFonts w:ascii="Times New Roman" w:hAnsi="Times New Roman" w:cs="Times New Roman"/>
          <w:sz w:val="24"/>
        </w:rPr>
        <w:t xml:space="preserve"> &amp; Ricardo Rodríguez-Estrella</w:t>
      </w:r>
    </w:p>
    <w:p w14:paraId="165D9AFB" w14:textId="77777777" w:rsidR="00BA0846" w:rsidRPr="00233CAA" w:rsidRDefault="00BA0846" w:rsidP="00BA0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200F4C8D" w14:textId="77777777" w:rsidR="006B2600" w:rsidRPr="00233CAA" w:rsidRDefault="006B2600" w:rsidP="006B2600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233CAA">
        <w:rPr>
          <w:rFonts w:ascii="Times New Roman" w:hAnsi="Times New Roman" w:cs="Times New Roman"/>
          <w:b/>
          <w:sz w:val="24"/>
          <w:lang w:val="en-US"/>
        </w:rPr>
        <w:t xml:space="preserve">Appendix S1. </w:t>
      </w:r>
      <w:r w:rsidRPr="00233CAA">
        <w:rPr>
          <w:rFonts w:ascii="Times New Roman" w:hAnsi="Times New Roman" w:cs="Times New Roman"/>
          <w:sz w:val="24"/>
          <w:lang w:val="en-US"/>
        </w:rPr>
        <w:t>Characterization of oases according to the degree of human impacts.</w:t>
      </w:r>
    </w:p>
    <w:p w14:paraId="05F88E00" w14:textId="77777777" w:rsidR="001A3A58" w:rsidRPr="00233CAA" w:rsidRDefault="001A3A58" w:rsidP="006B2600">
      <w:pPr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</w:p>
    <w:p w14:paraId="2B6C4222" w14:textId="77777777" w:rsidR="00BA0846" w:rsidRPr="00233CAA" w:rsidRDefault="006B2600" w:rsidP="00BA0846">
      <w:pPr>
        <w:spacing w:after="0"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233CAA">
        <w:rPr>
          <w:rFonts w:ascii="Times New Roman" w:hAnsi="Times New Roman" w:cs="Times New Roman"/>
          <w:b/>
          <w:sz w:val="24"/>
          <w:lang w:val="en-US"/>
        </w:rPr>
        <w:t>Table</w:t>
      </w:r>
      <w:r w:rsidR="00BA0846" w:rsidRPr="00233CAA">
        <w:rPr>
          <w:rFonts w:ascii="Times New Roman" w:hAnsi="Times New Roman" w:cs="Times New Roman"/>
          <w:b/>
          <w:sz w:val="24"/>
          <w:lang w:val="en-US"/>
        </w:rPr>
        <w:t xml:space="preserve"> S1. </w:t>
      </w:r>
      <w:r w:rsidR="00BA0846" w:rsidRPr="00233CAA">
        <w:rPr>
          <w:rFonts w:ascii="Times New Roman" w:hAnsi="Times New Roman" w:cs="Times New Roman"/>
          <w:sz w:val="24"/>
          <w:lang w:val="en-US"/>
        </w:rPr>
        <w:t xml:space="preserve">Anthropogenic variables associated to human impacts. Variables were transformed and weighted for multidimensional analyses. </w:t>
      </w:r>
      <w:r w:rsidR="00BA0846" w:rsidRPr="00233CAA">
        <w:rPr>
          <w:rFonts w:ascii="Times New Roman" w:hAnsi="Times New Roman" w:cs="Times New Roman"/>
          <w:sz w:val="24"/>
          <w:szCs w:val="20"/>
        </w:rPr>
        <w:t xml:space="preserve">SA=Santiago, EP=El Pilar, LP= La Purísima, ES=El Sauzal, SB=San Borja, SF=San Fernando. </w:t>
      </w:r>
      <w:r w:rsidR="00BA0846" w:rsidRPr="00233CAA">
        <w:rPr>
          <w:rFonts w:ascii="Times New Roman" w:hAnsi="Times New Roman" w:cs="Times New Roman"/>
          <w:sz w:val="24"/>
          <w:szCs w:val="24"/>
          <w:lang w:val="en-US"/>
        </w:rPr>
        <w:t xml:space="preserve">Variables were standardized and then weighted considering the land-use change as the highest impact variable (following </w:t>
      </w:r>
      <w:proofErr w:type="spellStart"/>
      <w:r w:rsidR="00BA0846" w:rsidRPr="00233CAA">
        <w:rPr>
          <w:rFonts w:ascii="Times New Roman" w:hAnsi="Times New Roman" w:cs="Times New Roman"/>
          <w:sz w:val="24"/>
          <w:szCs w:val="24"/>
          <w:lang w:val="en-US"/>
        </w:rPr>
        <w:t>Mantorell</w:t>
      </w:r>
      <w:proofErr w:type="spellEnd"/>
      <w:r w:rsidR="00BA0846" w:rsidRPr="00233CAA">
        <w:rPr>
          <w:rFonts w:ascii="Times New Roman" w:hAnsi="Times New Roman" w:cs="Times New Roman"/>
          <w:sz w:val="24"/>
          <w:szCs w:val="24"/>
          <w:lang w:val="en-US"/>
        </w:rPr>
        <w:t xml:space="preserve"> &amp; Peters, 2005).</w:t>
      </w:r>
    </w:p>
    <w:tbl>
      <w:tblPr>
        <w:tblW w:w="88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851"/>
        <w:gridCol w:w="1207"/>
        <w:gridCol w:w="994"/>
        <w:gridCol w:w="1207"/>
        <w:gridCol w:w="874"/>
        <w:gridCol w:w="1029"/>
      </w:tblGrid>
      <w:tr w:rsidR="00BA0846" w:rsidRPr="00233CAA" w14:paraId="4FAA9EC3" w14:textId="77777777" w:rsidTr="00BA3B18">
        <w:trPr>
          <w:trHeight w:val="290"/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EBAA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Variable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C660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SA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4730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EP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CF01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LP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6003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ES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164D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SB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5F30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SF</w:t>
            </w:r>
          </w:p>
        </w:tc>
      </w:tr>
      <w:tr w:rsidR="00BA0846" w:rsidRPr="00233CAA" w14:paraId="6FDEA299" w14:textId="77777777" w:rsidTr="00BA3B18">
        <w:trPr>
          <w:trHeight w:val="290"/>
          <w:jc w:val="center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6F03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Human population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AD91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800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6799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1CD8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500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5027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BF29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10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5D51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0</w:t>
            </w:r>
          </w:p>
        </w:tc>
      </w:tr>
      <w:tr w:rsidR="00BA0846" w:rsidRPr="00233CAA" w14:paraId="1383EDAE" w14:textId="77777777" w:rsidTr="00BA3B18">
        <w:trPr>
          <w:trHeight w:val="290"/>
          <w:jc w:val="center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B10ADEF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Population density (</w:t>
            </w:r>
            <w:proofErr w:type="spellStart"/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ind</w:t>
            </w:r>
            <w:proofErr w:type="spellEnd"/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/ha)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ED8875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5.4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898DA28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1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6AF5E85A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1.9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76DFAAE5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0.5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7DAC0A19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1.6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4C0C6B79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0</w:t>
            </w:r>
          </w:p>
        </w:tc>
      </w:tr>
      <w:tr w:rsidR="00BA0846" w:rsidRPr="00233CAA" w14:paraId="3863D019" w14:textId="77777777" w:rsidTr="00BA3B18">
        <w:trPr>
          <w:trHeight w:val="290"/>
          <w:jc w:val="center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741F531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Land-use change (%)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682F7E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90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5FF2D4AE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65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1D6043C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60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A6D304A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40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19E24D18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75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19B463C2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20</w:t>
            </w:r>
          </w:p>
        </w:tc>
      </w:tr>
      <w:tr w:rsidR="00BA0846" w:rsidRPr="00233CAA" w14:paraId="5C337325" w14:textId="77777777" w:rsidTr="00BA3B18">
        <w:trPr>
          <w:trHeight w:val="290"/>
          <w:jc w:val="center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8331D44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Dist. to nearest settlement (km)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F6BB7C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6.7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383283E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13.3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29AB7BBC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29.1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2B6B164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11.3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25C017DB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28.3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555FEDD2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47.6</w:t>
            </w:r>
          </w:p>
        </w:tc>
      </w:tr>
      <w:tr w:rsidR="00BA0846" w:rsidRPr="00233CAA" w14:paraId="3912088C" w14:textId="77777777" w:rsidTr="00BA3B18">
        <w:trPr>
          <w:trHeight w:val="290"/>
          <w:jc w:val="center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CD534D3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Dist. to paved road (km)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584915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0.01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7F8A0F2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11.8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6843101F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0.01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FCE558B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0.2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59B49EFE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25.3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01446CE4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1.8</w:t>
            </w:r>
          </w:p>
        </w:tc>
      </w:tr>
      <w:tr w:rsidR="00BA0846" w:rsidRPr="00233CAA" w14:paraId="31233907" w14:textId="77777777" w:rsidTr="00BA3B18">
        <w:trPr>
          <w:trHeight w:val="290"/>
          <w:jc w:val="center"/>
        </w:trPr>
        <w:tc>
          <w:tcPr>
            <w:tcW w:w="2693" w:type="dxa"/>
            <w:shd w:val="clear" w:color="auto" w:fill="auto"/>
            <w:noWrap/>
            <w:vAlign w:val="center"/>
          </w:tcPr>
          <w:p w14:paraId="03DEB2AA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Agriculture (%)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178CD7F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70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62703B48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60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069F1133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35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1F63956A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4A67CCB6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0B254DB8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BA0846" w:rsidRPr="00233CAA" w14:paraId="091BD85A" w14:textId="77777777" w:rsidTr="00BA3B18">
        <w:trPr>
          <w:trHeight w:val="290"/>
          <w:jc w:val="center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F4F8953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Alien</w:t>
            </w:r>
            <w:proofErr w:type="spellEnd"/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crops</w:t>
            </w:r>
            <w:proofErr w:type="spellEnd"/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540F72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8E1372B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30E53A7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57ABD7C7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7681CA47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6C3A0698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BA0846" w:rsidRPr="00233CAA" w14:paraId="0482A0B7" w14:textId="77777777" w:rsidTr="00BA3B18">
        <w:trPr>
          <w:trHeight w:val="290"/>
          <w:jc w:val="center"/>
        </w:trPr>
        <w:tc>
          <w:tcPr>
            <w:tcW w:w="2693" w:type="dxa"/>
            <w:shd w:val="clear" w:color="auto" w:fill="auto"/>
            <w:noWrap/>
            <w:vAlign w:val="center"/>
          </w:tcPr>
          <w:p w14:paraId="0C47B42A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Pesticides</w:t>
            </w:r>
            <w:proofErr w:type="spellEnd"/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use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5D75CF7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Frequent</w:t>
            </w:r>
            <w:proofErr w:type="spellEnd"/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221641EE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Occasional</w:t>
            </w:r>
            <w:proofErr w:type="spellEnd"/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4AEC04E7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Frequent</w:t>
            </w:r>
            <w:proofErr w:type="spellEnd"/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5B84E9A8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Seldom</w:t>
            </w:r>
            <w:proofErr w:type="spellEnd"/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1504C6C6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Seldom</w:t>
            </w:r>
            <w:proofErr w:type="spellEnd"/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734A4D41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Seldom</w:t>
            </w:r>
            <w:proofErr w:type="spellEnd"/>
          </w:p>
        </w:tc>
      </w:tr>
      <w:tr w:rsidR="00BA0846" w:rsidRPr="00233CAA" w14:paraId="59220740" w14:textId="77777777" w:rsidTr="00BA3B18">
        <w:trPr>
          <w:trHeight w:val="290"/>
          <w:jc w:val="center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25C47C0" w14:textId="17B6E2D7" w:rsidR="00BA0846" w:rsidRPr="00233CAA" w:rsidRDefault="00BA0846" w:rsidP="002A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Livestock</w:t>
            </w:r>
            <w:proofErr w:type="spellEnd"/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(</w:t>
            </w:r>
            <w:proofErr w:type="spellStart"/>
            <w:r w:rsidR="002A0347"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ranching</w:t>
            </w:r>
            <w:proofErr w:type="spellEnd"/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9395E3A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Frequent</w:t>
            </w:r>
            <w:proofErr w:type="spellEnd"/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38E0A9DE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Occasional</w:t>
            </w:r>
            <w:proofErr w:type="spellEnd"/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1DE1787A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Frequent</w:t>
            </w:r>
            <w:proofErr w:type="spellEnd"/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6DD79717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Seldom</w:t>
            </w:r>
            <w:proofErr w:type="spellEnd"/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02CC4518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Seldom</w:t>
            </w:r>
            <w:proofErr w:type="spellEnd"/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71836762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Frequent</w:t>
            </w:r>
            <w:proofErr w:type="spellEnd"/>
          </w:p>
        </w:tc>
      </w:tr>
      <w:tr w:rsidR="00BA0846" w:rsidRPr="00233CAA" w14:paraId="7EDF330F" w14:textId="77777777" w:rsidTr="00BA3B18">
        <w:trPr>
          <w:trHeight w:val="290"/>
          <w:jc w:val="center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FB58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Slash</w:t>
            </w:r>
            <w:proofErr w:type="spellEnd"/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-and-</w:t>
            </w:r>
            <w:proofErr w:type="spellStart"/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burn</w:t>
            </w:r>
            <w:proofErr w:type="spellEnd"/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method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C31153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Frequent</w:t>
            </w:r>
            <w:proofErr w:type="spellEnd"/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7C5307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Occasional</w:t>
            </w:r>
            <w:proofErr w:type="spellEnd"/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89FE05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Frequent</w:t>
            </w:r>
            <w:proofErr w:type="spellEnd"/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E2F4CA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Occasional</w:t>
            </w:r>
            <w:proofErr w:type="spellEnd"/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D59D3C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Seldom</w:t>
            </w:r>
            <w:proofErr w:type="spellEnd"/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FDD4F3" w14:textId="77777777" w:rsidR="00BA0846" w:rsidRPr="00233CAA" w:rsidRDefault="00BA0846" w:rsidP="00BA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Occasional</w:t>
            </w:r>
            <w:proofErr w:type="spellEnd"/>
          </w:p>
        </w:tc>
      </w:tr>
    </w:tbl>
    <w:p w14:paraId="53B6BCE9" w14:textId="77777777" w:rsidR="00BA0846" w:rsidRPr="00233CAA" w:rsidRDefault="00BA0846" w:rsidP="00BA0846">
      <w:pPr>
        <w:spacing w:after="0"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233CAA">
        <w:rPr>
          <w:rFonts w:ascii="Times New Roman" w:hAnsi="Times New Roman" w:cs="Times New Roman"/>
          <w:b/>
          <w:sz w:val="20"/>
          <w:lang w:val="en-US"/>
        </w:rPr>
        <w:t xml:space="preserve">* </w:t>
      </w:r>
      <w:r w:rsidRPr="00233CAA">
        <w:rPr>
          <w:rFonts w:ascii="Times New Roman" w:hAnsi="Times New Roman" w:cs="Times New Roman"/>
          <w:sz w:val="20"/>
          <w:lang w:val="en-US"/>
        </w:rPr>
        <w:t>Angiosperm plants only.</w:t>
      </w:r>
    </w:p>
    <w:p w14:paraId="247A173B" w14:textId="77777777" w:rsidR="00BA0846" w:rsidRPr="00233CAA" w:rsidRDefault="00BA0846" w:rsidP="00BA0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14:paraId="7AD9EB13" w14:textId="77777777" w:rsidR="009751E7" w:rsidRPr="00233CAA" w:rsidRDefault="009751E7" w:rsidP="009751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51C4465" w14:textId="77777777" w:rsidR="009751E7" w:rsidRPr="00233CAA" w:rsidRDefault="009751E7" w:rsidP="009751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878A058" w14:textId="77777777" w:rsidR="009751E7" w:rsidRPr="00233CAA" w:rsidRDefault="009751E7" w:rsidP="009751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33CAA">
        <w:rPr>
          <w:rFonts w:ascii="Times New Roman" w:hAnsi="Times New Roman" w:cs="Times New Roman"/>
          <w:noProof/>
          <w:sz w:val="20"/>
          <w:szCs w:val="20"/>
          <w:lang w:val="en-US"/>
        </w:rPr>
        <w:lastRenderedPageBreak/>
        <w:drawing>
          <wp:inline distT="0" distB="0" distL="0" distR="0" wp14:anchorId="1AB62D91" wp14:editId="59FEDC0E">
            <wp:extent cx="4304763" cy="3136900"/>
            <wp:effectExtent l="0" t="0" r="635" b="6350"/>
            <wp:docPr id="3" name="Imagen 3" descr="D:\ARTÍCULOS\Hymenoptera\Cavity-nesting bees\Figures\CCA_sites2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RTÍCULOS\Hymenoptera\Cavity-nesting bees\Figures\CCA_sites2-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2"/>
                    <a:stretch/>
                  </pic:blipFill>
                  <pic:spPr bwMode="auto">
                    <a:xfrm>
                      <a:off x="0" y="0"/>
                      <a:ext cx="4315632" cy="314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AC3F03" w14:textId="77777777" w:rsidR="009751E7" w:rsidRPr="00233CAA" w:rsidRDefault="009751E7" w:rsidP="009751E7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  <w:r w:rsidRPr="00233CAA">
        <w:rPr>
          <w:rFonts w:ascii="Times New Roman" w:hAnsi="Times New Roman" w:cs="Times New Roman"/>
          <w:b/>
          <w:sz w:val="24"/>
          <w:szCs w:val="20"/>
          <w:lang w:val="en-US"/>
        </w:rPr>
        <w:t xml:space="preserve">Figure S1.  </w:t>
      </w:r>
      <w:r w:rsidRPr="00233CAA">
        <w:rPr>
          <w:rFonts w:ascii="Times New Roman" w:hAnsi="Times New Roman" w:cs="Times New Roman"/>
          <w:sz w:val="24"/>
          <w:szCs w:val="20"/>
          <w:lang w:val="en-US"/>
        </w:rPr>
        <w:t>Canonic correspondence analysis showing human impacts and their effects among studied oases.</w:t>
      </w:r>
    </w:p>
    <w:p w14:paraId="58FA376C" w14:textId="77777777" w:rsidR="004944EE" w:rsidRPr="00233CAA" w:rsidRDefault="004944EE" w:rsidP="009751E7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</w:p>
    <w:p w14:paraId="122D0234" w14:textId="77777777" w:rsidR="004944EE" w:rsidRPr="00233CAA" w:rsidRDefault="004944EE" w:rsidP="009751E7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</w:p>
    <w:p w14:paraId="63BA41CE" w14:textId="77777777" w:rsidR="009751E7" w:rsidRPr="00233CAA" w:rsidRDefault="009751E7" w:rsidP="00975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233CA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14CF0C3" wp14:editId="1FBD1CFE">
            <wp:extent cx="3805130" cy="2186170"/>
            <wp:effectExtent l="0" t="0" r="5080" b="5080"/>
            <wp:docPr id="9" name="Imagen 9" descr="D:\ARTÍCULOS\Hymenoptera\Cavity-nesting bees\Figures\Clus_s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RTÍCULOS\Hymenoptera\Cavity-nesting bees\Figures\Clus_sit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579" cy="219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B6F86" w14:textId="77777777" w:rsidR="009751E7" w:rsidRPr="00233CAA" w:rsidRDefault="009751E7" w:rsidP="0097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233CAA">
        <w:rPr>
          <w:rFonts w:ascii="Times New Roman" w:hAnsi="Times New Roman" w:cs="Times New Roman"/>
          <w:b/>
          <w:sz w:val="24"/>
          <w:szCs w:val="20"/>
          <w:lang w:val="en-US"/>
        </w:rPr>
        <w:t xml:space="preserve">Figure S2. </w:t>
      </w:r>
      <w:r w:rsidRPr="00233CAA">
        <w:rPr>
          <w:rFonts w:ascii="Times New Roman" w:hAnsi="Times New Roman" w:cs="Times New Roman"/>
          <w:sz w:val="24"/>
          <w:szCs w:val="20"/>
          <w:lang w:val="en-US"/>
        </w:rPr>
        <w:t xml:space="preserve">Cluster analysis in correspondence to the degree of human alteration. </w:t>
      </w:r>
      <w:r w:rsidRPr="00233CAA">
        <w:rPr>
          <w:rFonts w:ascii="Times New Roman" w:hAnsi="Times New Roman" w:cs="Times New Roman"/>
          <w:i/>
          <w:sz w:val="24"/>
          <w:szCs w:val="20"/>
        </w:rPr>
        <w:t xml:space="preserve">K=3. </w:t>
      </w:r>
      <w:r w:rsidRPr="00233CAA">
        <w:rPr>
          <w:rFonts w:ascii="Times New Roman" w:hAnsi="Times New Roman" w:cs="Times New Roman"/>
          <w:sz w:val="24"/>
          <w:szCs w:val="20"/>
        </w:rPr>
        <w:t>SA=Santiago, EP=El Pilar, LP= La Purísima, ES=El Sauzal, SB=San Borja, SF=San Fernando.</w:t>
      </w:r>
    </w:p>
    <w:p w14:paraId="497252E7" w14:textId="77777777" w:rsidR="004944EE" w:rsidRPr="00233CAA" w:rsidRDefault="004944EE" w:rsidP="0097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14:paraId="41E33F0F" w14:textId="77777777" w:rsidR="004944EE" w:rsidRPr="00233CAA" w:rsidRDefault="004944EE" w:rsidP="0097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14:paraId="45F705CE" w14:textId="77777777" w:rsidR="004944EE" w:rsidRPr="00233CAA" w:rsidRDefault="004944EE" w:rsidP="0097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14:paraId="30A68422" w14:textId="77777777" w:rsidR="004944EE" w:rsidRPr="00233CAA" w:rsidRDefault="004944EE" w:rsidP="0097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14:paraId="7F27CD16" w14:textId="77777777" w:rsidR="004944EE" w:rsidRPr="00233CAA" w:rsidRDefault="004944EE" w:rsidP="0097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14:paraId="34F3C2CC" w14:textId="77777777" w:rsidR="004944EE" w:rsidRPr="00233CAA" w:rsidRDefault="004944EE" w:rsidP="0097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14:paraId="0684E50E" w14:textId="77777777" w:rsidR="004944EE" w:rsidRPr="00233CAA" w:rsidRDefault="004944EE" w:rsidP="0097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14:paraId="3353EE81" w14:textId="77777777" w:rsidR="009751E7" w:rsidRPr="00233CAA" w:rsidRDefault="009751E7" w:rsidP="00BA0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14:paraId="35F188FB" w14:textId="54F8E231" w:rsidR="00BA0846" w:rsidRPr="00233CAA" w:rsidRDefault="006B2600" w:rsidP="006B2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233CAA">
        <w:rPr>
          <w:rFonts w:ascii="Times New Roman" w:hAnsi="Times New Roman" w:cs="Times New Roman"/>
          <w:b/>
          <w:sz w:val="24"/>
          <w:szCs w:val="20"/>
          <w:lang w:val="en-US"/>
        </w:rPr>
        <w:lastRenderedPageBreak/>
        <w:t>Appendix S</w:t>
      </w:r>
      <w:r w:rsidR="00555AEC" w:rsidRPr="00233CAA">
        <w:rPr>
          <w:rFonts w:ascii="Times New Roman" w:hAnsi="Times New Roman" w:cs="Times New Roman"/>
          <w:b/>
          <w:sz w:val="24"/>
          <w:szCs w:val="20"/>
          <w:lang w:val="en-US"/>
        </w:rPr>
        <w:t>2</w:t>
      </w:r>
      <w:r w:rsidRPr="00233CAA">
        <w:rPr>
          <w:rFonts w:ascii="Times New Roman" w:hAnsi="Times New Roman" w:cs="Times New Roman"/>
          <w:b/>
          <w:sz w:val="24"/>
          <w:szCs w:val="20"/>
          <w:lang w:val="en-US"/>
        </w:rPr>
        <w:t xml:space="preserve">. </w:t>
      </w:r>
      <w:r w:rsidR="002A121C" w:rsidRPr="00233CAA">
        <w:rPr>
          <w:rFonts w:ascii="Times New Roman" w:hAnsi="Times New Roman" w:cs="Times New Roman"/>
          <w:sz w:val="24"/>
          <w:szCs w:val="20"/>
          <w:lang w:val="en-US"/>
        </w:rPr>
        <w:t>W</w:t>
      </w:r>
      <w:r w:rsidR="00BA0846" w:rsidRPr="00233CAA">
        <w:rPr>
          <w:rFonts w:ascii="Times New Roman" w:hAnsi="Times New Roman" w:cs="Times New Roman"/>
          <w:sz w:val="24"/>
          <w:szCs w:val="20"/>
          <w:lang w:val="en-US"/>
        </w:rPr>
        <w:t xml:space="preserve">e present the general steps taken to build the models. Comparisons between models for bees and wasps considered the values of lowest </w:t>
      </w:r>
      <w:proofErr w:type="spellStart"/>
      <w:r w:rsidR="00BA0846" w:rsidRPr="00233CAA">
        <w:rPr>
          <w:rFonts w:ascii="Times New Roman" w:hAnsi="Times New Roman" w:cs="Times New Roman"/>
          <w:sz w:val="24"/>
          <w:szCs w:val="20"/>
          <w:lang w:val="en-US"/>
        </w:rPr>
        <w:t>AIC</w:t>
      </w:r>
      <w:r w:rsidR="00F276A6" w:rsidRPr="00233CAA">
        <w:rPr>
          <w:rFonts w:ascii="Times New Roman" w:hAnsi="Times New Roman" w:cs="Times New Roman"/>
          <w:sz w:val="24"/>
          <w:szCs w:val="20"/>
          <w:lang w:val="en-US"/>
        </w:rPr>
        <w:t>c</w:t>
      </w:r>
      <w:proofErr w:type="spellEnd"/>
      <w:r w:rsidR="00F276A6" w:rsidRPr="00233CAA">
        <w:rPr>
          <w:rFonts w:ascii="Times New Roman" w:hAnsi="Times New Roman" w:cs="Times New Roman"/>
          <w:sz w:val="24"/>
          <w:szCs w:val="20"/>
          <w:lang w:val="en-US"/>
        </w:rPr>
        <w:t xml:space="preserve"> (</w:t>
      </w:r>
      <w:r w:rsidR="00F276A6" w:rsidRPr="00233CAA">
        <w:rPr>
          <w:rFonts w:ascii="Times New Roman" w:hAnsi="Times New Roman" w:cs="Times New Roman"/>
          <w:sz w:val="24"/>
          <w:lang w:val="en-US"/>
        </w:rPr>
        <w:t xml:space="preserve">Second-Order </w:t>
      </w:r>
      <w:proofErr w:type="spellStart"/>
      <w:r w:rsidR="00F276A6" w:rsidRPr="00233CAA">
        <w:rPr>
          <w:rFonts w:ascii="Times New Roman" w:hAnsi="Times New Roman" w:cs="Times New Roman"/>
          <w:sz w:val="24"/>
          <w:lang w:val="en-US"/>
        </w:rPr>
        <w:t>Akaike</w:t>
      </w:r>
      <w:proofErr w:type="spellEnd"/>
      <w:r w:rsidR="00F276A6" w:rsidRPr="00233CAA">
        <w:rPr>
          <w:rFonts w:ascii="Times New Roman" w:hAnsi="Times New Roman" w:cs="Times New Roman"/>
          <w:sz w:val="24"/>
          <w:lang w:val="en-US"/>
        </w:rPr>
        <w:t xml:space="preserve"> Information Criterion for small samples</w:t>
      </w:r>
      <w:r w:rsidR="00F276A6" w:rsidRPr="00233CAA">
        <w:rPr>
          <w:rFonts w:ascii="Times New Roman" w:hAnsi="Times New Roman" w:cs="Times New Roman"/>
          <w:sz w:val="24"/>
          <w:szCs w:val="20"/>
          <w:lang w:val="en-US"/>
        </w:rPr>
        <w:t>)</w:t>
      </w:r>
      <w:r w:rsidR="00BA0846" w:rsidRPr="00233CAA">
        <w:rPr>
          <w:rFonts w:ascii="Times New Roman" w:hAnsi="Times New Roman" w:cs="Times New Roman"/>
          <w:sz w:val="24"/>
          <w:szCs w:val="20"/>
          <w:lang w:val="en-US"/>
        </w:rPr>
        <w:t xml:space="preserve"> and the highest explained deviance, starting from a null model (</w:t>
      </w:r>
      <w:r w:rsidR="00BA0846" w:rsidRPr="00233CAA">
        <w:rPr>
          <w:rFonts w:ascii="Times New Roman" w:hAnsi="Times New Roman" w:cs="Times New Roman"/>
          <w:sz w:val="24"/>
          <w:lang w:val="en-US"/>
        </w:rPr>
        <w:t>Bates et al. 2015</w:t>
      </w:r>
      <w:r w:rsidR="00BA0846" w:rsidRPr="00233CAA">
        <w:rPr>
          <w:rFonts w:ascii="Times New Roman" w:hAnsi="Times New Roman" w:cs="Times New Roman"/>
          <w:sz w:val="24"/>
          <w:szCs w:val="20"/>
          <w:lang w:val="en-US"/>
        </w:rPr>
        <w:t xml:space="preserve">). We </w:t>
      </w:r>
      <w:r w:rsidR="00F276A6" w:rsidRPr="00233CAA">
        <w:rPr>
          <w:rFonts w:ascii="Times New Roman" w:hAnsi="Times New Roman" w:cs="Times New Roman"/>
          <w:sz w:val="24"/>
          <w:szCs w:val="20"/>
          <w:lang w:val="en-US"/>
        </w:rPr>
        <w:t xml:space="preserve">followed </w:t>
      </w:r>
      <w:r w:rsidR="002A121C" w:rsidRPr="00233CAA">
        <w:rPr>
          <w:rFonts w:ascii="Times New Roman" w:hAnsi="Times New Roman" w:cs="Times New Roman"/>
          <w:sz w:val="24"/>
          <w:szCs w:val="20"/>
          <w:lang w:val="en-US"/>
        </w:rPr>
        <w:t>the step forward</w:t>
      </w:r>
      <w:r w:rsidR="00F276A6" w:rsidRPr="00233CAA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2A121C" w:rsidRPr="00233CAA">
        <w:rPr>
          <w:rFonts w:ascii="Times New Roman" w:hAnsi="Times New Roman" w:cs="Times New Roman"/>
          <w:sz w:val="24"/>
          <w:szCs w:val="20"/>
          <w:lang w:val="en-US"/>
        </w:rPr>
        <w:t>technique</w:t>
      </w:r>
      <w:r w:rsidR="00BF5306" w:rsidRPr="00233CAA">
        <w:rPr>
          <w:rFonts w:ascii="Times New Roman" w:hAnsi="Times New Roman" w:cs="Times New Roman"/>
          <w:sz w:val="24"/>
          <w:szCs w:val="20"/>
          <w:lang w:val="en-US"/>
        </w:rPr>
        <w:t>,</w:t>
      </w:r>
      <w:r w:rsidR="002A121C" w:rsidRPr="00233CAA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BF5306" w:rsidRPr="00233CAA">
        <w:rPr>
          <w:rFonts w:ascii="Times New Roman" w:hAnsi="Times New Roman" w:cs="Times New Roman"/>
          <w:sz w:val="24"/>
          <w:szCs w:val="20"/>
          <w:lang w:val="en-US"/>
        </w:rPr>
        <w:t>incorporating those</w:t>
      </w:r>
      <w:r w:rsidR="00F276A6" w:rsidRPr="00233CAA">
        <w:rPr>
          <w:rFonts w:ascii="Times New Roman" w:hAnsi="Times New Roman" w:cs="Times New Roman"/>
          <w:sz w:val="24"/>
          <w:szCs w:val="20"/>
          <w:lang w:val="en-US"/>
        </w:rPr>
        <w:t xml:space="preserve"> variables </w:t>
      </w:r>
      <w:r w:rsidR="00BF5306" w:rsidRPr="00233CAA">
        <w:rPr>
          <w:rFonts w:ascii="Times New Roman" w:hAnsi="Times New Roman" w:cs="Times New Roman"/>
          <w:sz w:val="24"/>
          <w:szCs w:val="20"/>
          <w:lang w:val="en-US"/>
        </w:rPr>
        <w:t xml:space="preserve">with biological meaning and statistical significance </w:t>
      </w:r>
      <w:r w:rsidR="00F276A6" w:rsidRPr="00233CAA">
        <w:rPr>
          <w:rFonts w:ascii="Times New Roman" w:hAnsi="Times New Roman" w:cs="Times New Roman"/>
          <w:sz w:val="24"/>
          <w:szCs w:val="20"/>
          <w:lang w:val="en-US"/>
        </w:rPr>
        <w:t>to the models</w:t>
      </w:r>
      <w:r w:rsidR="002A121C" w:rsidRPr="00233CAA">
        <w:rPr>
          <w:rFonts w:ascii="Times New Roman" w:hAnsi="Times New Roman" w:cs="Times New Roman"/>
          <w:sz w:val="24"/>
          <w:szCs w:val="20"/>
          <w:lang w:val="en-US"/>
        </w:rPr>
        <w:t xml:space="preserve"> (</w:t>
      </w:r>
      <w:proofErr w:type="spellStart"/>
      <w:r w:rsidR="002A121C" w:rsidRPr="00233CAA">
        <w:rPr>
          <w:rFonts w:ascii="Times New Roman" w:hAnsi="Times New Roman" w:cs="Times New Roman"/>
          <w:sz w:val="24"/>
          <w:szCs w:val="20"/>
          <w:lang w:val="en-US"/>
        </w:rPr>
        <w:t>Zuur</w:t>
      </w:r>
      <w:proofErr w:type="spellEnd"/>
      <w:r w:rsidR="002A121C" w:rsidRPr="00233CAA">
        <w:rPr>
          <w:rFonts w:ascii="Times New Roman" w:hAnsi="Times New Roman" w:cs="Times New Roman"/>
          <w:sz w:val="24"/>
          <w:szCs w:val="20"/>
          <w:lang w:val="en-US"/>
        </w:rPr>
        <w:t xml:space="preserve"> et al. 2009)</w:t>
      </w:r>
      <w:r w:rsidR="00BA0846" w:rsidRPr="00233CAA">
        <w:rPr>
          <w:rFonts w:ascii="Times New Roman" w:hAnsi="Times New Roman" w:cs="Times New Roman"/>
          <w:sz w:val="24"/>
          <w:szCs w:val="20"/>
          <w:lang w:val="en-US"/>
        </w:rPr>
        <w:t>.</w:t>
      </w:r>
      <w:r w:rsidR="002A121C" w:rsidRPr="00233CAA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BA0846" w:rsidRPr="00233CAA">
        <w:rPr>
          <w:rFonts w:ascii="Times New Roman" w:hAnsi="Times New Roman" w:cs="Times New Roman"/>
          <w:sz w:val="24"/>
          <w:szCs w:val="20"/>
          <w:lang w:val="en-US"/>
        </w:rPr>
        <w:t xml:space="preserve">(Table </w:t>
      </w:r>
      <w:r w:rsidR="00D42D9E" w:rsidRPr="00233CAA">
        <w:rPr>
          <w:rFonts w:ascii="Times New Roman" w:hAnsi="Times New Roman" w:cs="Times New Roman"/>
          <w:sz w:val="24"/>
          <w:szCs w:val="20"/>
          <w:lang w:val="en-US"/>
        </w:rPr>
        <w:t>S1</w:t>
      </w:r>
      <w:r w:rsidR="00BA0846" w:rsidRPr="00233CAA">
        <w:rPr>
          <w:rFonts w:ascii="Times New Roman" w:hAnsi="Times New Roman" w:cs="Times New Roman"/>
          <w:sz w:val="24"/>
          <w:szCs w:val="20"/>
          <w:lang w:val="en-US"/>
        </w:rPr>
        <w:t>).</w:t>
      </w:r>
    </w:p>
    <w:p w14:paraId="2E41437C" w14:textId="77777777" w:rsidR="002A121C" w:rsidRPr="00233CAA" w:rsidRDefault="002A121C" w:rsidP="006B2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14:paraId="0E20CEEB" w14:textId="617BCACA" w:rsidR="00BA0846" w:rsidRPr="00233CAA" w:rsidRDefault="006B2600" w:rsidP="00BA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233CAA">
        <w:rPr>
          <w:rFonts w:ascii="Times New Roman" w:hAnsi="Times New Roman" w:cs="Times New Roman"/>
          <w:b/>
          <w:sz w:val="24"/>
          <w:szCs w:val="20"/>
          <w:lang w:val="en-US"/>
        </w:rPr>
        <w:t xml:space="preserve">Table </w:t>
      </w:r>
      <w:r w:rsidR="00555AEC" w:rsidRPr="00233CAA">
        <w:rPr>
          <w:rFonts w:ascii="Times New Roman" w:hAnsi="Times New Roman" w:cs="Times New Roman"/>
          <w:b/>
          <w:sz w:val="24"/>
          <w:szCs w:val="20"/>
          <w:lang w:val="en-US"/>
        </w:rPr>
        <w:t>S</w:t>
      </w:r>
      <w:r w:rsidR="00D42D9E" w:rsidRPr="00233CAA">
        <w:rPr>
          <w:rFonts w:ascii="Times New Roman" w:hAnsi="Times New Roman" w:cs="Times New Roman"/>
          <w:b/>
          <w:sz w:val="24"/>
          <w:szCs w:val="20"/>
          <w:lang w:val="en-US"/>
        </w:rPr>
        <w:t>1</w:t>
      </w:r>
      <w:r w:rsidR="00BA0846" w:rsidRPr="00233CAA">
        <w:rPr>
          <w:rFonts w:ascii="Times New Roman" w:hAnsi="Times New Roman" w:cs="Times New Roman"/>
          <w:b/>
          <w:sz w:val="24"/>
          <w:szCs w:val="20"/>
          <w:lang w:val="en-US"/>
        </w:rPr>
        <w:t>.</w:t>
      </w:r>
      <w:r w:rsidR="00BA0846" w:rsidRPr="00233CAA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B36808" w:rsidRPr="00233CAA">
        <w:rPr>
          <w:rFonts w:ascii="Times New Roman" w:hAnsi="Times New Roman" w:cs="Times New Roman"/>
          <w:sz w:val="24"/>
          <w:szCs w:val="20"/>
          <w:lang w:val="en-US"/>
        </w:rPr>
        <w:t>Example of m</w:t>
      </w:r>
      <w:r w:rsidR="00AB6A62" w:rsidRPr="00233CAA">
        <w:rPr>
          <w:rFonts w:ascii="Times New Roman" w:hAnsi="Times New Roman" w:cs="Times New Roman"/>
          <w:sz w:val="24"/>
          <w:szCs w:val="20"/>
          <w:lang w:val="en-US"/>
        </w:rPr>
        <w:t>odel selection</w:t>
      </w:r>
      <w:r w:rsidR="00B36808" w:rsidRPr="00233CAA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F92678" w:rsidRPr="00233CAA">
        <w:rPr>
          <w:rFonts w:ascii="Times New Roman" w:hAnsi="Times New Roman" w:cs="Times New Roman"/>
          <w:sz w:val="24"/>
          <w:szCs w:val="20"/>
          <w:lang w:val="en-US"/>
        </w:rPr>
        <w:t>explaining the nest abundance of</w:t>
      </w:r>
      <w:r w:rsidR="00B36808" w:rsidRPr="00233CAA">
        <w:rPr>
          <w:rFonts w:ascii="Times New Roman" w:hAnsi="Times New Roman" w:cs="Times New Roman"/>
          <w:sz w:val="24"/>
          <w:szCs w:val="20"/>
          <w:lang w:val="en-US"/>
        </w:rPr>
        <w:t xml:space="preserve"> bees and wasps</w:t>
      </w:r>
      <w:r w:rsidR="00173AF1" w:rsidRPr="00233CAA">
        <w:rPr>
          <w:rFonts w:ascii="Times New Roman" w:hAnsi="Times New Roman" w:cs="Times New Roman"/>
          <w:sz w:val="24"/>
          <w:lang w:val="en-US"/>
        </w:rPr>
        <w:t>.</w:t>
      </w:r>
      <w:r w:rsidR="00BA0846" w:rsidRPr="00233CAA">
        <w:rPr>
          <w:rFonts w:ascii="Times New Roman" w:hAnsi="Times New Roman" w:cs="Times New Roman"/>
          <w:sz w:val="24"/>
          <w:lang w:val="en-US"/>
        </w:rPr>
        <w:t xml:space="preserve"> </w:t>
      </w:r>
      <w:r w:rsidR="00BA0846" w:rsidRPr="00233CAA">
        <w:rPr>
          <w:rFonts w:ascii="Times New Roman" w:hAnsi="Times New Roman" w:cs="Times New Roman"/>
          <w:sz w:val="24"/>
          <w:szCs w:val="20"/>
          <w:lang w:val="en-US"/>
        </w:rPr>
        <w:t xml:space="preserve">The </w:t>
      </w:r>
      <w:r w:rsidR="00BA0846" w:rsidRPr="00233CAA">
        <w:rPr>
          <w:rFonts w:ascii="Cambria Math" w:hAnsi="Cambria Math" w:cs="Cambria Math"/>
          <w:sz w:val="24"/>
          <w:szCs w:val="20"/>
          <w:lang w:val="en-US"/>
        </w:rPr>
        <w:t>△</w:t>
      </w:r>
      <w:proofErr w:type="spellStart"/>
      <w:r w:rsidR="00BA0846" w:rsidRPr="00233CAA">
        <w:rPr>
          <w:rFonts w:ascii="Times New Roman" w:hAnsi="Times New Roman" w:cs="Times New Roman"/>
          <w:sz w:val="24"/>
          <w:szCs w:val="20"/>
          <w:lang w:val="en-US"/>
        </w:rPr>
        <w:t>AIC</w:t>
      </w:r>
      <w:r w:rsidR="00F276A6" w:rsidRPr="00233CAA">
        <w:rPr>
          <w:rFonts w:ascii="Times New Roman" w:hAnsi="Times New Roman" w:cs="Times New Roman"/>
          <w:sz w:val="24"/>
          <w:szCs w:val="20"/>
          <w:lang w:val="en-US"/>
        </w:rPr>
        <w:t>c</w:t>
      </w:r>
      <w:proofErr w:type="spellEnd"/>
      <w:r w:rsidR="00BA0846" w:rsidRPr="00233CAA">
        <w:rPr>
          <w:rFonts w:ascii="Times New Roman" w:hAnsi="Times New Roman" w:cs="Times New Roman"/>
          <w:sz w:val="24"/>
          <w:szCs w:val="20"/>
          <w:lang w:val="en-US"/>
        </w:rPr>
        <w:t xml:space="preserve"> value is with respect to the null model. </w:t>
      </w:r>
      <w:r w:rsidR="002A08BD" w:rsidRPr="00233CAA">
        <w:rPr>
          <w:rFonts w:ascii="Times New Roman" w:hAnsi="Times New Roman" w:cs="Times New Roman"/>
          <w:sz w:val="24"/>
          <w:szCs w:val="20"/>
          <w:lang w:val="en-US"/>
        </w:rPr>
        <w:t>D</w:t>
      </w:r>
      <w:r w:rsidR="00BA0846" w:rsidRPr="00233CAA">
        <w:rPr>
          <w:rFonts w:ascii="Times New Roman" w:hAnsi="Times New Roman" w:cs="Times New Roman"/>
          <w:sz w:val="24"/>
          <w:szCs w:val="20"/>
          <w:lang w:val="en-US"/>
        </w:rPr>
        <w:t xml:space="preserve">uring the selection, the minimum adequate models considered </w:t>
      </w:r>
      <w:r w:rsidR="00BA0846" w:rsidRPr="00233CAA">
        <w:rPr>
          <w:rFonts w:ascii="Cambria Math" w:hAnsi="Cambria Math" w:cs="Cambria Math"/>
          <w:sz w:val="24"/>
          <w:szCs w:val="20"/>
          <w:lang w:val="en-US"/>
        </w:rPr>
        <w:t>△</w:t>
      </w:r>
      <w:proofErr w:type="spellStart"/>
      <w:r w:rsidR="00BA0846" w:rsidRPr="00233CAA">
        <w:rPr>
          <w:rFonts w:ascii="Times New Roman" w:hAnsi="Times New Roman" w:cs="Times New Roman"/>
          <w:sz w:val="24"/>
          <w:szCs w:val="20"/>
          <w:lang w:val="en-US"/>
        </w:rPr>
        <w:t>AIC</w:t>
      </w:r>
      <w:r w:rsidR="00F276A6" w:rsidRPr="00233CAA">
        <w:rPr>
          <w:rFonts w:ascii="Times New Roman" w:hAnsi="Times New Roman" w:cs="Times New Roman"/>
          <w:sz w:val="24"/>
          <w:szCs w:val="20"/>
          <w:lang w:val="en-US"/>
        </w:rPr>
        <w:t>c</w:t>
      </w:r>
      <w:proofErr w:type="spellEnd"/>
      <w:r w:rsidR="002A08BD" w:rsidRPr="00233CAA">
        <w:rPr>
          <w:rFonts w:ascii="Times New Roman" w:hAnsi="Times New Roman" w:cs="Times New Roman"/>
          <w:sz w:val="24"/>
          <w:szCs w:val="20"/>
          <w:lang w:val="en-US"/>
        </w:rPr>
        <w:t xml:space="preserve"> &gt; 2 units (</w:t>
      </w:r>
      <w:proofErr w:type="spellStart"/>
      <w:r w:rsidR="002A08BD" w:rsidRPr="00233CAA">
        <w:rPr>
          <w:rFonts w:ascii="Times New Roman" w:hAnsi="Times New Roman" w:cs="Times New Roman"/>
          <w:sz w:val="24"/>
          <w:szCs w:val="20"/>
          <w:lang w:val="en-US"/>
        </w:rPr>
        <w:t>Zuur</w:t>
      </w:r>
      <w:proofErr w:type="spellEnd"/>
      <w:r w:rsidR="002A08BD" w:rsidRPr="00233CAA">
        <w:rPr>
          <w:rFonts w:ascii="Times New Roman" w:hAnsi="Times New Roman" w:cs="Times New Roman"/>
          <w:sz w:val="24"/>
          <w:szCs w:val="20"/>
          <w:lang w:val="en-US"/>
        </w:rPr>
        <w:t xml:space="preserve"> et al. 2009)</w:t>
      </w:r>
      <w:r w:rsidR="00BA0846" w:rsidRPr="00233CAA">
        <w:rPr>
          <w:rFonts w:ascii="Times New Roman" w:hAnsi="Times New Roman" w:cs="Times New Roman"/>
          <w:sz w:val="24"/>
          <w:szCs w:val="20"/>
          <w:lang w:val="en-US"/>
        </w:rPr>
        <w:t>.</w:t>
      </w:r>
    </w:p>
    <w:tbl>
      <w:tblPr>
        <w:tblStyle w:val="TableGrid"/>
        <w:tblW w:w="9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709"/>
        <w:gridCol w:w="844"/>
        <w:gridCol w:w="1134"/>
        <w:gridCol w:w="709"/>
        <w:gridCol w:w="851"/>
        <w:gridCol w:w="1134"/>
      </w:tblGrid>
      <w:tr w:rsidR="00BA0846" w:rsidRPr="00233CAA" w14:paraId="63C4A4AC" w14:textId="77777777" w:rsidTr="002A08BD">
        <w:trPr>
          <w:jc w:val="center"/>
        </w:trPr>
        <w:tc>
          <w:tcPr>
            <w:tcW w:w="1560" w:type="dxa"/>
            <w:tcBorders>
              <w:top w:val="single" w:sz="4" w:space="0" w:color="auto"/>
            </w:tcBorders>
          </w:tcPr>
          <w:p w14:paraId="1BAEB6A9" w14:textId="77777777" w:rsidR="00BA0846" w:rsidRPr="00233CAA" w:rsidRDefault="00BA0846" w:rsidP="00BA3B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8A22818" w14:textId="77777777" w:rsidR="00BA0846" w:rsidRPr="00233CAA" w:rsidRDefault="00BA0846" w:rsidP="00BA3B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E8EB20" w14:textId="77777777" w:rsidR="00BA0846" w:rsidRPr="00233CAA" w:rsidRDefault="00BA0846" w:rsidP="00BA3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Bees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90EC43" w14:textId="77777777" w:rsidR="00BA0846" w:rsidRPr="00233CAA" w:rsidRDefault="00BA0846" w:rsidP="00BA3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Wasps</w:t>
            </w:r>
          </w:p>
        </w:tc>
      </w:tr>
      <w:tr w:rsidR="00BA0846" w:rsidRPr="00233CAA" w14:paraId="4E39C7A9" w14:textId="77777777" w:rsidTr="002A08BD">
        <w:trPr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14:paraId="09EE4EA0" w14:textId="77777777" w:rsidR="00BA0846" w:rsidRPr="00233CAA" w:rsidRDefault="00BA0846" w:rsidP="00BA3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64B186F" w14:textId="77777777" w:rsidR="00BA0846" w:rsidRPr="00233CAA" w:rsidRDefault="00BA0846" w:rsidP="00BA3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model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F518AA" w14:textId="0699AFA8" w:rsidR="00BA0846" w:rsidRPr="00233CAA" w:rsidRDefault="00BA0846" w:rsidP="00BA3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3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AIC</w:t>
            </w:r>
            <w:r w:rsidR="00F276A6" w:rsidRPr="00233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2AC01065" w14:textId="2E225F42" w:rsidR="00BA0846" w:rsidRPr="00233CAA" w:rsidRDefault="00BA0846" w:rsidP="00BA3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AA">
              <w:rPr>
                <w:rFonts w:ascii="Cambria Math" w:hAnsi="Cambria Math" w:cs="Cambria Math"/>
                <w:sz w:val="20"/>
                <w:szCs w:val="20"/>
                <w:lang w:val="en-US"/>
              </w:rPr>
              <w:t>△</w:t>
            </w:r>
            <w:proofErr w:type="spellStart"/>
            <w:r w:rsidRPr="00233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AIC</w:t>
            </w:r>
            <w:r w:rsidR="00F276A6" w:rsidRPr="00233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41B5FB" w14:textId="77777777" w:rsidR="00BA0846" w:rsidRPr="00233CAA" w:rsidRDefault="00BA0846" w:rsidP="00BA3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Deviance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EF1601" w14:textId="44D48992" w:rsidR="00BA0846" w:rsidRPr="00233CAA" w:rsidRDefault="00BA0846" w:rsidP="00BA3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3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AIC</w:t>
            </w:r>
            <w:r w:rsidR="00F276A6" w:rsidRPr="00233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32C0A91" w14:textId="0FAC18D6" w:rsidR="00BA0846" w:rsidRPr="00233CAA" w:rsidRDefault="00BA0846" w:rsidP="00BA3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AA">
              <w:rPr>
                <w:rFonts w:ascii="Cambria Math" w:hAnsi="Cambria Math" w:cs="Cambria Math"/>
                <w:sz w:val="20"/>
                <w:szCs w:val="20"/>
                <w:lang w:val="en-US"/>
              </w:rPr>
              <w:t>△</w:t>
            </w:r>
            <w:proofErr w:type="spellStart"/>
            <w:r w:rsidRPr="00233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AIC</w:t>
            </w:r>
            <w:r w:rsidR="00F276A6" w:rsidRPr="00233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9E2D3A" w14:textId="77777777" w:rsidR="00BA0846" w:rsidRPr="00233CAA" w:rsidRDefault="00BA0846" w:rsidP="00BA3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Deviance</w:t>
            </w:r>
          </w:p>
        </w:tc>
      </w:tr>
      <w:tr w:rsidR="00BA0846" w:rsidRPr="00233CAA" w14:paraId="0463C53E" w14:textId="77777777" w:rsidTr="002A08BD">
        <w:trPr>
          <w:jc w:val="center"/>
        </w:trPr>
        <w:tc>
          <w:tcPr>
            <w:tcW w:w="1560" w:type="dxa"/>
            <w:tcBorders>
              <w:top w:val="single" w:sz="4" w:space="0" w:color="auto"/>
            </w:tcBorders>
          </w:tcPr>
          <w:p w14:paraId="19AD8413" w14:textId="77777777" w:rsidR="00BA0846" w:rsidRPr="00233CAA" w:rsidRDefault="00BA0846" w:rsidP="00BA3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0B09309" w14:textId="77777777" w:rsidR="00BA0846" w:rsidRPr="00233CAA" w:rsidRDefault="00BA0846" w:rsidP="00BA3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Null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59AB6" w14:textId="157399F3" w:rsidR="00BA0846" w:rsidRPr="00233CAA" w:rsidRDefault="002A121C" w:rsidP="00BA3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33C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346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4F0CF4CF" w14:textId="1A5A8CB5" w:rsidR="00BA0846" w:rsidRPr="00233CAA" w:rsidRDefault="00AD3BDF" w:rsidP="00BA3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F1887FC" w14:textId="32FD04DA" w:rsidR="00BA0846" w:rsidRPr="00233CAA" w:rsidRDefault="002A121C" w:rsidP="00BA3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B25AB3C" w14:textId="06579EBC" w:rsidR="00BA0846" w:rsidRPr="00233CAA" w:rsidRDefault="005364E5" w:rsidP="00BA3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328.3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F26EAB9" w14:textId="6F95DBCD" w:rsidR="00BA0846" w:rsidRPr="00233CAA" w:rsidRDefault="00AD3BDF" w:rsidP="00BA3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3079172" w14:textId="5686E969" w:rsidR="00BA0846" w:rsidRPr="00233CAA" w:rsidRDefault="005364E5" w:rsidP="00BA3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324.3</w:t>
            </w:r>
          </w:p>
        </w:tc>
      </w:tr>
      <w:tr w:rsidR="00BA0846" w:rsidRPr="00233CAA" w14:paraId="3D6969E3" w14:textId="77777777" w:rsidTr="002A08BD">
        <w:trPr>
          <w:jc w:val="center"/>
        </w:trPr>
        <w:tc>
          <w:tcPr>
            <w:tcW w:w="1560" w:type="dxa"/>
            <w:vAlign w:val="center"/>
          </w:tcPr>
          <w:p w14:paraId="45968E54" w14:textId="77777777" w:rsidR="00BA0846" w:rsidRPr="00233CAA" w:rsidRDefault="00BA0846" w:rsidP="00BA3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Selected model</w:t>
            </w:r>
          </w:p>
        </w:tc>
        <w:tc>
          <w:tcPr>
            <w:tcW w:w="2552" w:type="dxa"/>
            <w:vAlign w:val="center"/>
          </w:tcPr>
          <w:p w14:paraId="3BDF0070" w14:textId="3C5E87B7" w:rsidR="00BA0846" w:rsidRPr="00233CAA" w:rsidRDefault="00AB6A62" w:rsidP="00AB6A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Response variable </w:t>
            </w:r>
            <w:r w:rsidRPr="00233CA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~ </w:t>
            </w:r>
            <w:r w:rsidRPr="00233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Fixed effects + (random effect)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208CF2" w14:textId="6BA09780" w:rsidR="00BA0846" w:rsidRPr="00233CAA" w:rsidRDefault="005364E5" w:rsidP="00BA3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C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328.7</w:t>
            </w:r>
          </w:p>
        </w:tc>
        <w:tc>
          <w:tcPr>
            <w:tcW w:w="844" w:type="dxa"/>
            <w:vAlign w:val="center"/>
          </w:tcPr>
          <w:p w14:paraId="7CCC0BF5" w14:textId="0A2B0857" w:rsidR="00BA0846" w:rsidRPr="00233CAA" w:rsidRDefault="00AD3BDF" w:rsidP="00BA3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vAlign w:val="center"/>
          </w:tcPr>
          <w:p w14:paraId="3AF3B382" w14:textId="3E27FF3A" w:rsidR="00BA0846" w:rsidRPr="00233CAA" w:rsidRDefault="005364E5" w:rsidP="00BA3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320.7</w:t>
            </w:r>
          </w:p>
        </w:tc>
        <w:tc>
          <w:tcPr>
            <w:tcW w:w="709" w:type="dxa"/>
            <w:vAlign w:val="center"/>
          </w:tcPr>
          <w:p w14:paraId="323A65A8" w14:textId="77777777" w:rsidR="00BA0846" w:rsidRPr="00233CAA" w:rsidRDefault="00BA0846" w:rsidP="00BA3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851" w:type="dxa"/>
            <w:vAlign w:val="center"/>
          </w:tcPr>
          <w:p w14:paraId="055AB94C" w14:textId="4E61F744" w:rsidR="00BA0846" w:rsidRPr="00233CAA" w:rsidRDefault="00AD3BDF" w:rsidP="00BA3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vAlign w:val="center"/>
          </w:tcPr>
          <w:p w14:paraId="0483553B" w14:textId="77777777" w:rsidR="00BA0846" w:rsidRPr="00233CAA" w:rsidRDefault="00BA0846" w:rsidP="00BA3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A0846" w:rsidRPr="00233CAA" w14:paraId="70B144E7" w14:textId="77777777" w:rsidTr="002A08BD">
        <w:trPr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00FFED0" w14:textId="77777777" w:rsidR="00BA0846" w:rsidRPr="00233CAA" w:rsidRDefault="00BA0846" w:rsidP="00BA3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Selected model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0AF20C4" w14:textId="68EE171C" w:rsidR="00BA0846" w:rsidRPr="00233CAA" w:rsidRDefault="00AB6A62" w:rsidP="002A08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Response variable </w:t>
            </w:r>
            <w:r w:rsidRPr="00233CA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~ </w:t>
            </w:r>
            <w:r w:rsidRPr="00233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Fixed effects + (random effect)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988E9AD" w14:textId="77777777" w:rsidR="00BA0846" w:rsidRPr="00233CAA" w:rsidRDefault="00BA0846" w:rsidP="00BA3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44796FF5" w14:textId="77777777" w:rsidR="00BA0846" w:rsidRPr="00233CAA" w:rsidRDefault="00BA0846" w:rsidP="00BA3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1C8E93E" w14:textId="77777777" w:rsidR="00BA0846" w:rsidRPr="00233CAA" w:rsidRDefault="00BA0846" w:rsidP="00BA3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3A89DD5" w14:textId="54DEB19F" w:rsidR="00BA0846" w:rsidRPr="00233CAA" w:rsidRDefault="005364E5" w:rsidP="0053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6BBB199" w14:textId="307E3814" w:rsidR="00BA0846" w:rsidRPr="00233CAA" w:rsidRDefault="00E14221" w:rsidP="00BA3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3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99146C" w14:textId="66DA72BC" w:rsidR="00BA0846" w:rsidRPr="00233CAA" w:rsidRDefault="005364E5" w:rsidP="00BA3B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278</w:t>
            </w:r>
          </w:p>
        </w:tc>
      </w:tr>
    </w:tbl>
    <w:p w14:paraId="5BAD51AB" w14:textId="77777777" w:rsidR="00BA0846" w:rsidRPr="00233CAA" w:rsidRDefault="00BA0846" w:rsidP="00BA08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32301C9" w14:textId="77777777" w:rsidR="009751E7" w:rsidRPr="00233CAA" w:rsidRDefault="009751E7" w:rsidP="00975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233CAA">
        <w:rPr>
          <w:rFonts w:ascii="Times New Roman" w:hAnsi="Times New Roman" w:cs="Times New Roman"/>
          <w:b/>
          <w:sz w:val="24"/>
          <w:lang w:val="en-US"/>
        </w:rPr>
        <w:t>References</w:t>
      </w:r>
    </w:p>
    <w:p w14:paraId="11084EBE" w14:textId="77777777" w:rsidR="009751E7" w:rsidRPr="00233CAA" w:rsidRDefault="009751E7" w:rsidP="0097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CAA">
        <w:rPr>
          <w:rFonts w:ascii="Times New Roman" w:hAnsi="Times New Roman" w:cs="Times New Roman"/>
          <w:sz w:val="24"/>
          <w:szCs w:val="24"/>
          <w:lang w:val="en-US"/>
        </w:rPr>
        <w:t xml:space="preserve">Bates, D., </w:t>
      </w:r>
      <w:proofErr w:type="spellStart"/>
      <w:r w:rsidRPr="00233CAA">
        <w:rPr>
          <w:rFonts w:ascii="Times New Roman" w:hAnsi="Times New Roman" w:cs="Times New Roman"/>
          <w:sz w:val="24"/>
          <w:szCs w:val="24"/>
          <w:lang w:val="en-US"/>
        </w:rPr>
        <w:t>Maechler</w:t>
      </w:r>
      <w:proofErr w:type="spellEnd"/>
      <w:r w:rsidRPr="00233CAA">
        <w:rPr>
          <w:rFonts w:ascii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233CAA">
        <w:rPr>
          <w:rFonts w:ascii="Times New Roman" w:hAnsi="Times New Roman" w:cs="Times New Roman"/>
          <w:sz w:val="24"/>
          <w:szCs w:val="24"/>
          <w:lang w:val="en-US"/>
        </w:rPr>
        <w:t>Bolker</w:t>
      </w:r>
      <w:proofErr w:type="spellEnd"/>
      <w:r w:rsidRPr="00233CAA">
        <w:rPr>
          <w:rFonts w:ascii="Times New Roman" w:hAnsi="Times New Roman" w:cs="Times New Roman"/>
          <w:sz w:val="24"/>
          <w:szCs w:val="24"/>
          <w:lang w:val="en-US"/>
        </w:rPr>
        <w:t xml:space="preserve">, B., &amp; Walker, S. (2015) Fitting Linear Mixed-Effects Models Using lme4. </w:t>
      </w:r>
      <w:r w:rsidRPr="00233CAA">
        <w:rPr>
          <w:rFonts w:ascii="Times New Roman" w:hAnsi="Times New Roman" w:cs="Times New Roman"/>
          <w:i/>
          <w:sz w:val="24"/>
          <w:szCs w:val="24"/>
          <w:lang w:val="en-US"/>
        </w:rPr>
        <w:t>Journal of Statistical Software</w:t>
      </w:r>
      <w:r w:rsidRPr="00233CAA">
        <w:rPr>
          <w:rFonts w:ascii="Times New Roman" w:hAnsi="Times New Roman" w:cs="Times New Roman"/>
          <w:sz w:val="24"/>
          <w:szCs w:val="24"/>
          <w:lang w:val="en-US"/>
        </w:rPr>
        <w:t>, 67, 1-48.</w:t>
      </w:r>
    </w:p>
    <w:p w14:paraId="06C196E2" w14:textId="22B3DA81" w:rsidR="009751E7" w:rsidRPr="00233CAA" w:rsidRDefault="009751E7" w:rsidP="009751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en-US"/>
        </w:rPr>
      </w:pPr>
      <w:proofErr w:type="spellStart"/>
      <w:r w:rsidRPr="00233CAA">
        <w:rPr>
          <w:rFonts w:ascii="Times New Roman" w:hAnsi="Times New Roman" w:cs="Times New Roman"/>
          <w:sz w:val="24"/>
          <w:lang w:val="en-US"/>
        </w:rPr>
        <w:t>Mantorell</w:t>
      </w:r>
      <w:proofErr w:type="spellEnd"/>
      <w:r w:rsidRPr="00233CAA">
        <w:rPr>
          <w:rFonts w:ascii="Times New Roman" w:hAnsi="Times New Roman" w:cs="Times New Roman"/>
          <w:sz w:val="24"/>
          <w:lang w:val="en-US"/>
        </w:rPr>
        <w:t xml:space="preserve">, C., &amp; Peters, E. M. (2005). The measurement of chronic disturbance and its effects on the threatened cactus </w:t>
      </w:r>
      <w:proofErr w:type="spellStart"/>
      <w:r w:rsidRPr="00233CAA">
        <w:rPr>
          <w:rFonts w:ascii="Times New Roman" w:hAnsi="Times New Roman" w:cs="Times New Roman"/>
          <w:i/>
          <w:sz w:val="24"/>
          <w:lang w:val="en-US"/>
        </w:rPr>
        <w:t>Mammillaria</w:t>
      </w:r>
      <w:proofErr w:type="spellEnd"/>
      <w:r w:rsidRPr="00233CA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33CAA">
        <w:rPr>
          <w:rFonts w:ascii="Times New Roman" w:hAnsi="Times New Roman" w:cs="Times New Roman"/>
          <w:i/>
          <w:sz w:val="24"/>
          <w:lang w:val="en-US"/>
        </w:rPr>
        <w:t>pectinifera</w:t>
      </w:r>
      <w:proofErr w:type="spellEnd"/>
      <w:r w:rsidRPr="00233CAA">
        <w:rPr>
          <w:rFonts w:ascii="Times New Roman" w:hAnsi="Times New Roman" w:cs="Times New Roman"/>
          <w:i/>
          <w:sz w:val="24"/>
          <w:lang w:val="en-US"/>
        </w:rPr>
        <w:t xml:space="preserve">. Biological Conservation, </w:t>
      </w:r>
      <w:r w:rsidRPr="00233CAA">
        <w:rPr>
          <w:rFonts w:ascii="Times New Roman" w:hAnsi="Times New Roman" w:cs="Times New Roman"/>
          <w:sz w:val="24"/>
          <w:lang w:val="en-US"/>
        </w:rPr>
        <w:t>124, 199–207</w:t>
      </w:r>
      <w:r w:rsidRPr="00233CAA">
        <w:rPr>
          <w:rFonts w:ascii="Times New Roman" w:hAnsi="Times New Roman" w:cs="Times New Roman"/>
          <w:i/>
          <w:sz w:val="24"/>
          <w:lang w:val="en-US"/>
        </w:rPr>
        <w:t>.</w:t>
      </w:r>
    </w:p>
    <w:p w14:paraId="4BC616FF" w14:textId="435DB709" w:rsidR="00BA0846" w:rsidRPr="00AB6A62" w:rsidRDefault="00F276A6" w:rsidP="00AB6A6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233CAA">
        <w:rPr>
          <w:rFonts w:ascii="Times New Roman" w:hAnsi="Times New Roman" w:cs="Times New Roman"/>
          <w:sz w:val="24"/>
          <w:lang w:val="en-US"/>
        </w:rPr>
        <w:t>Zuur</w:t>
      </w:r>
      <w:proofErr w:type="spellEnd"/>
      <w:r w:rsidRPr="00233CAA">
        <w:rPr>
          <w:rFonts w:ascii="Times New Roman" w:hAnsi="Times New Roman" w:cs="Times New Roman"/>
          <w:sz w:val="24"/>
          <w:lang w:val="en-US"/>
        </w:rPr>
        <w:t xml:space="preserve">, A. F. </w:t>
      </w:r>
      <w:proofErr w:type="spellStart"/>
      <w:r w:rsidRPr="00233CAA">
        <w:rPr>
          <w:rFonts w:ascii="Times New Roman" w:hAnsi="Times New Roman" w:cs="Times New Roman"/>
          <w:sz w:val="24"/>
          <w:lang w:val="en-US"/>
        </w:rPr>
        <w:t>Ieno</w:t>
      </w:r>
      <w:proofErr w:type="spellEnd"/>
      <w:r w:rsidRPr="00233CAA">
        <w:rPr>
          <w:rFonts w:ascii="Times New Roman" w:hAnsi="Times New Roman" w:cs="Times New Roman"/>
          <w:sz w:val="24"/>
          <w:lang w:val="en-US"/>
        </w:rPr>
        <w:t xml:space="preserve">, E. N., Walker, N. J., </w:t>
      </w:r>
      <w:proofErr w:type="spellStart"/>
      <w:r w:rsidRPr="00233CAA">
        <w:rPr>
          <w:rFonts w:ascii="Times New Roman" w:hAnsi="Times New Roman" w:cs="Times New Roman"/>
          <w:sz w:val="24"/>
          <w:lang w:val="en-US"/>
        </w:rPr>
        <w:t>Saveliev</w:t>
      </w:r>
      <w:proofErr w:type="spellEnd"/>
      <w:r w:rsidRPr="00233CAA">
        <w:rPr>
          <w:rFonts w:ascii="Times New Roman" w:hAnsi="Times New Roman" w:cs="Times New Roman"/>
          <w:sz w:val="24"/>
          <w:lang w:val="en-US"/>
        </w:rPr>
        <w:t xml:space="preserve">, A. A., &amp; Smith, G. M. (2009). </w:t>
      </w:r>
      <w:r w:rsidRPr="00233CAA">
        <w:rPr>
          <w:rFonts w:ascii="Times New Roman" w:hAnsi="Times New Roman" w:cs="Times New Roman"/>
          <w:i/>
          <w:sz w:val="24"/>
          <w:lang w:val="en-US"/>
        </w:rPr>
        <w:t>Mixed effects models and extensions in ecology with R</w:t>
      </w:r>
      <w:r w:rsidRPr="00233CAA">
        <w:rPr>
          <w:rFonts w:ascii="Times New Roman" w:hAnsi="Times New Roman" w:cs="Times New Roman"/>
          <w:sz w:val="24"/>
          <w:lang w:val="en-US"/>
        </w:rPr>
        <w:t>. New York, NY: Springer.</w:t>
      </w:r>
      <w:bookmarkStart w:id="0" w:name="_GoBack"/>
      <w:bookmarkEnd w:id="0"/>
    </w:p>
    <w:sectPr w:rsidR="00BA0846" w:rsidRPr="00AB6A62" w:rsidSect="004A0C90">
      <w:footerReference w:type="default" r:id="rId8"/>
      <w:pgSz w:w="12240" w:h="15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7D6EB" w14:textId="77777777" w:rsidR="00BB2D0F" w:rsidRDefault="00BB2D0F">
      <w:pPr>
        <w:spacing w:after="0" w:line="240" w:lineRule="auto"/>
      </w:pPr>
      <w:r>
        <w:separator/>
      </w:r>
    </w:p>
  </w:endnote>
  <w:endnote w:type="continuationSeparator" w:id="0">
    <w:p w14:paraId="65B108D6" w14:textId="77777777" w:rsidR="00BB2D0F" w:rsidRDefault="00BB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8037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99109AE" w14:textId="6F9CB24C" w:rsidR="008238F9" w:rsidRPr="00736733" w:rsidRDefault="00555AEC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736733">
          <w:rPr>
            <w:rFonts w:ascii="Times New Roman" w:hAnsi="Times New Roman" w:cs="Times New Roman"/>
            <w:sz w:val="24"/>
          </w:rPr>
          <w:fldChar w:fldCharType="begin"/>
        </w:r>
        <w:r w:rsidRPr="00736733">
          <w:rPr>
            <w:rFonts w:ascii="Times New Roman" w:hAnsi="Times New Roman" w:cs="Times New Roman"/>
            <w:sz w:val="24"/>
          </w:rPr>
          <w:instrText>PAGE   \* MERGEFORMAT</w:instrText>
        </w:r>
        <w:r w:rsidRPr="00736733">
          <w:rPr>
            <w:rFonts w:ascii="Times New Roman" w:hAnsi="Times New Roman" w:cs="Times New Roman"/>
            <w:sz w:val="24"/>
          </w:rPr>
          <w:fldChar w:fldCharType="separate"/>
        </w:r>
        <w:r w:rsidR="00233CAA" w:rsidRPr="00233CAA">
          <w:rPr>
            <w:rFonts w:ascii="Times New Roman" w:hAnsi="Times New Roman" w:cs="Times New Roman"/>
            <w:noProof/>
            <w:sz w:val="24"/>
            <w:lang w:val="es-ES"/>
          </w:rPr>
          <w:t>3</w:t>
        </w:r>
        <w:r w:rsidRPr="0073673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C2D15A7" w14:textId="77777777" w:rsidR="008238F9" w:rsidRDefault="00BB2D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69354" w14:textId="77777777" w:rsidR="00BB2D0F" w:rsidRDefault="00BB2D0F">
      <w:pPr>
        <w:spacing w:after="0" w:line="240" w:lineRule="auto"/>
      </w:pPr>
      <w:r>
        <w:separator/>
      </w:r>
    </w:p>
  </w:footnote>
  <w:footnote w:type="continuationSeparator" w:id="0">
    <w:p w14:paraId="3E0E4512" w14:textId="77777777" w:rsidR="00BB2D0F" w:rsidRDefault="00BB2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46"/>
    <w:rsid w:val="00025D1C"/>
    <w:rsid w:val="00173AF1"/>
    <w:rsid w:val="001A3A58"/>
    <w:rsid w:val="00233CAA"/>
    <w:rsid w:val="002A0347"/>
    <w:rsid w:val="002A08BD"/>
    <w:rsid w:val="002A121C"/>
    <w:rsid w:val="002B379D"/>
    <w:rsid w:val="00411FC3"/>
    <w:rsid w:val="00481EB5"/>
    <w:rsid w:val="004944EE"/>
    <w:rsid w:val="004A69AE"/>
    <w:rsid w:val="004E68C7"/>
    <w:rsid w:val="005364E5"/>
    <w:rsid w:val="00555AEC"/>
    <w:rsid w:val="005D4AA0"/>
    <w:rsid w:val="006150AE"/>
    <w:rsid w:val="006B2600"/>
    <w:rsid w:val="0070058B"/>
    <w:rsid w:val="009751E7"/>
    <w:rsid w:val="009C2D50"/>
    <w:rsid w:val="00A00E82"/>
    <w:rsid w:val="00A059A3"/>
    <w:rsid w:val="00AB6A62"/>
    <w:rsid w:val="00AD3BDF"/>
    <w:rsid w:val="00B36808"/>
    <w:rsid w:val="00BA0846"/>
    <w:rsid w:val="00BB2D0F"/>
    <w:rsid w:val="00BF5306"/>
    <w:rsid w:val="00C9586F"/>
    <w:rsid w:val="00CC2B9C"/>
    <w:rsid w:val="00D42D9E"/>
    <w:rsid w:val="00E14221"/>
    <w:rsid w:val="00F276A6"/>
    <w:rsid w:val="00F9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E8D77"/>
  <w15:chartTrackingRefBased/>
  <w15:docId w15:val="{199E02C6-94F6-4D6E-85EA-FA79F4E6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0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846"/>
  </w:style>
  <w:style w:type="table" w:styleId="TableGrid">
    <w:name w:val="Table Grid"/>
    <w:basedOn w:val="TableNormal"/>
    <w:uiPriority w:val="39"/>
    <w:rsid w:val="00BA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BA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Falcón Brindis</dc:creator>
  <cp:keywords/>
  <dc:description/>
  <cp:lastModifiedBy>Medes, Jay-ar</cp:lastModifiedBy>
  <cp:revision>18</cp:revision>
  <dcterms:created xsi:type="dcterms:W3CDTF">2018-12-07T21:47:00Z</dcterms:created>
  <dcterms:modified xsi:type="dcterms:W3CDTF">2019-11-27T02:11:00Z</dcterms:modified>
</cp:coreProperties>
</file>